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Вакансии В ООО «</w:t>
      </w:r>
      <w:r>
        <w:rPr/>
        <w:t>Практик Плюс</w:t>
      </w:r>
      <w:r>
        <w:rPr/>
        <w:t>»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требуется медицинская сестра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Обязанности: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взятие венозной 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взятие мазков различных локализаций;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преаналитическая подготовка биоматериала;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выполнение в/в, в/м и подкожных инъекций;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>составление требований на получение расходных материалов, медикаментов и перевязочного материала и получение их в установленном порядке;</w:t>
      </w:r>
    </w:p>
    <w:p>
      <w:pPr>
        <w:pStyle w:val="Normal"/>
        <w:bidi w:val="0"/>
        <w:jc w:val="start"/>
        <w:rPr/>
      </w:pPr>
      <w:r>
        <w:rPr/>
        <w:t xml:space="preserve"> • </w:t>
      </w:r>
      <w:r>
        <w:rPr/>
        <w:t xml:space="preserve">обеспечение учета и хранения лекарственных средств и изделий медицинского назначения; • соблюдение всех санитарных норм и правил внутреннего распорядка;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>осуществление контроля за санитарным состоянием подразделения;</w:t>
      </w:r>
    </w:p>
    <w:p>
      <w:pPr>
        <w:pStyle w:val="Normal"/>
        <w:bidi w:val="0"/>
        <w:jc w:val="start"/>
        <w:rPr/>
      </w:pPr>
      <w:r>
        <w:rPr/>
        <w:t xml:space="preserve"> • </w:t>
      </w:r>
      <w:r>
        <w:rPr/>
        <w:t xml:space="preserve">ведение медицинской документации. </w:t>
      </w:r>
    </w:p>
    <w:p>
      <w:pPr>
        <w:pStyle w:val="Normal"/>
        <w:bidi w:val="0"/>
        <w:jc w:val="start"/>
        <w:rPr/>
      </w:pPr>
      <w:r>
        <w:rPr>
          <w:b/>
          <w:bCs/>
        </w:rPr>
        <w:t>Требования: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среднее профессиональное образование по специальности "Лечебное дело", "Сестринское дело";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сертификат или аккредитация специалиста по специальности "Сестринское дело";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мастерское владение техникой венопункции с помощью вакутейнера </w:t>
      </w:r>
      <w:r>
        <w:rPr/>
        <w:t>для забора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крови у детей и взрослых. </w:t>
      </w:r>
    </w:p>
    <w:p>
      <w:pPr>
        <w:pStyle w:val="Normal"/>
        <w:bidi w:val="0"/>
        <w:jc w:val="start"/>
        <w:rPr/>
      </w:pPr>
      <w:r>
        <w:rPr/>
        <w:t xml:space="preserve">Условия: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стабильная работа в динамично развивающейся сети;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>оформление в соответствии с ТК РФ;</w:t>
      </w:r>
    </w:p>
    <w:p>
      <w:pPr>
        <w:pStyle w:val="Normal"/>
        <w:bidi w:val="0"/>
        <w:jc w:val="start"/>
        <w:rPr/>
      </w:pPr>
      <w:r>
        <w:rPr/>
        <w:t xml:space="preserve"> • </w:t>
      </w:r>
      <w:r>
        <w:rPr/>
        <w:t xml:space="preserve">профессиональное обучение в компании;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возможность профессионального и карьерного роста; • график работы: </w:t>
      </w:r>
      <w:r>
        <w:rPr/>
        <w:t>2</w:t>
      </w:r>
      <w:r>
        <w:rPr/>
        <w:t xml:space="preserve">/2 с 08:00 до 16:00; • предусмотрена программа корпоративных привилегий, включающая корпоративные мероприятия, программы, скидки </w:t>
      </w:r>
    </w:p>
    <w:p>
      <w:pPr>
        <w:pStyle w:val="Normal"/>
        <w:bidi w:val="0"/>
        <w:jc w:val="start"/>
        <w:rPr/>
      </w:pPr>
      <w:r>
        <w:rPr/>
        <w:t xml:space="preserve">Ключевые навыки: </w:t>
      </w:r>
    </w:p>
    <w:p>
      <w:pPr>
        <w:pStyle w:val="Normal"/>
        <w:bidi w:val="0"/>
        <w:jc w:val="start"/>
        <w:rPr/>
      </w:pPr>
      <w:r>
        <w:rPr/>
        <w:t xml:space="preserve">• </w:t>
      </w:r>
      <w:r>
        <w:rPr/>
        <w:t xml:space="preserve">Владение техникой венопункции вакутейнером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1</Pages>
  <Words>163</Words>
  <Characters>1136</Characters>
  <CharactersWithSpaces>1299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2025-07-06T14:26:52Z</dcterms:created>
  <dc:creator/>
  <dc:description/>
  <dc:language>ru-RU</dc:language>
  <cp:lastModifiedBy/>
  <dcterms:modified xsi:type="dcterms:W3CDTF">2025-07-06T14:30:02Z</dcterms:modified>
  <cp:revision>1</cp:revision>
  <dc:subject/>
  <dc:title/>
</cp:coreProperties>
</file>