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rPr>
      </w:pPr>
      <w:r>
        <w:rPr/>
      </w:r>
    </w:p>
    <w:p>
      <w:pPr>
        <w:pStyle w:val="Normal"/>
        <w:jc w:val="center"/>
        <w:rPr>
          <w:rFonts w:ascii="Times New Roman" w:hAnsi="Times New Roman" w:cs="Times New Roman"/>
          <w:sz w:val="28"/>
          <w:szCs w:val="28"/>
        </w:rPr>
      </w:pPr>
      <w:r>
        <w:rPr>
          <w:rFonts w:cs="Times New Roman" w:ascii="Times New Roman" w:hAnsi="Times New Roman"/>
          <w:sz w:val="28"/>
          <w:szCs w:val="28"/>
        </w:rPr>
        <w:t>ПОЛОЖЕНИЕ</w:t>
      </w:r>
    </w:p>
    <w:p>
      <w:pPr>
        <w:pStyle w:val="Normal"/>
        <w:jc w:val="center"/>
        <w:rPr>
          <w:rFonts w:ascii="Times New Roman" w:hAnsi="Times New Roman" w:cs="Times New Roman"/>
          <w:sz w:val="28"/>
          <w:szCs w:val="28"/>
        </w:rPr>
      </w:pPr>
      <w:r>
        <w:rPr>
          <w:rFonts w:cs="Times New Roman" w:ascii="Times New Roman" w:hAnsi="Times New Roman"/>
          <w:sz w:val="28"/>
          <w:szCs w:val="28"/>
        </w:rPr>
        <w:t>о системе видеонаблюдения в Обществе с Ограниченной</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Ответственностью «</w:t>
      </w:r>
      <w:r>
        <w:rPr>
          <w:rFonts w:cs="Times New Roman" w:ascii="Times New Roman" w:hAnsi="Times New Roman"/>
          <w:sz w:val="28"/>
          <w:szCs w:val="28"/>
        </w:rPr>
        <w:t>Практик Плюс</w:t>
      </w:r>
      <w:r>
        <w:rPr>
          <w:rFonts w:cs="Times New Roman" w:ascii="Times New Roman" w:hAnsi="Times New Roman"/>
          <w:sz w:val="28"/>
          <w:szCs w:val="28"/>
        </w:rPr>
        <w:t>»</w:t>
      </w:r>
    </w:p>
    <w:p>
      <w:pPr>
        <w:pStyle w:val="Normal"/>
        <w:jc w:val="center"/>
        <w:rPr>
          <w:rFonts w:ascii="Times New Roman" w:hAnsi="Times New Roman" w:cs="Times New Roman"/>
          <w:sz w:val="28"/>
          <w:szCs w:val="28"/>
        </w:rPr>
      </w:pPr>
      <w:r>
        <w:rPr>
          <w:rFonts w:cs="Times New Roman" w:ascii="Times New Roman" w:hAnsi="Times New Roman"/>
          <w:sz w:val="28"/>
          <w:szCs w:val="28"/>
        </w:rPr>
        <w:t>медицинский центр «МедЛаб»</w:t>
      </w:r>
    </w:p>
    <w:p>
      <w:pPr>
        <w:pStyle w:val="Normal"/>
        <w:rPr>
          <w:rFonts w:ascii="Times New Roman" w:hAnsi="Times New Roman" w:cs="Times New Roman"/>
          <w:sz w:val="28"/>
          <w:szCs w:val="28"/>
        </w:rPr>
      </w:pPr>
      <w:r>
        <w:rPr>
          <w:rFonts w:cs="Times New Roman" w:ascii="Times New Roman" w:hAnsi="Times New Roman"/>
          <w:sz w:val="28"/>
          <w:szCs w:val="28"/>
        </w:rPr>
        <w:t xml:space="preserve">1. ОБЩИЕ ПОЛОЖЕНИЯ </w:t>
      </w:r>
    </w:p>
    <w:p>
      <w:pPr>
        <w:pStyle w:val="Normal"/>
        <w:shd w:val="clear" w:color="auto" w:fill="FFFFFF"/>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1.1. Настоящее положение разработано в соответствии с Федеральным законом РФ "О персональных данных" от 27.07.2006 N 152-ФЗ; </w:t>
      </w:r>
    </w:p>
    <w:p>
      <w:pPr>
        <w:pStyle w:val="Normal"/>
        <w:shd w:val="clear" w:color="auto" w:fill="FFFFFF"/>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Постановлением Правительства РФ от 17.11.2007 N 781 "Об утверждении Положения об обеспечении безопасности персональных данных при их обработке в информационных системах персональных данных";</w:t>
      </w:r>
    </w:p>
    <w:p>
      <w:pPr>
        <w:pStyle w:val="Normal"/>
        <w:shd w:val="clear" w:color="auto" w:fill="FFFFFF"/>
        <w:spacing w:lineRule="auto" w:line="240" w:before="0" w:after="0"/>
        <w:jc w:val="both"/>
        <w:rPr>
          <w:rFonts w:ascii="Times New Roman" w:hAnsi="Times New Roman" w:eastAsia="Times New Roman" w:cs="Times New Roman"/>
          <w:color w:val="453D3B"/>
          <w:sz w:val="28"/>
          <w:szCs w:val="28"/>
          <w:lang w:eastAsia="ru-RU"/>
        </w:rPr>
      </w:pP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Постановлением Правительства РФ от 13 января 2017 года № 8 «Требования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Федеральным законом от 21.11.2011 г. № 323-ФЗ «Об основах здоровья граждан РФ»;</w:t>
      </w:r>
    </w:p>
    <w:p>
      <w:pPr>
        <w:pStyle w:val="Normal"/>
        <w:jc w:val="both"/>
        <w:rPr>
          <w:rFonts w:ascii="Times New Roman" w:hAnsi="Times New Roman" w:eastAsia="Times New Roman" w:cs="Times New Roman"/>
          <w:color w:val="000000"/>
          <w:sz w:val="28"/>
          <w:szCs w:val="28"/>
          <w:lang w:eastAsia="ru-RU"/>
        </w:rPr>
      </w:pP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Гражданским кодексом Российской Федерации;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Трудовым кодексом Российской Федерации.</w:t>
      </w:r>
    </w:p>
    <w:p>
      <w:pPr>
        <w:pStyle w:val="Normal"/>
        <w:jc w:val="both"/>
        <w:rPr>
          <w:rFonts w:ascii="Times New Roman" w:hAnsi="Times New Roman" w:cs="Times New Roman"/>
          <w:sz w:val="28"/>
          <w:szCs w:val="28"/>
        </w:rPr>
      </w:pPr>
      <w:r>
        <w:rPr>
          <w:rFonts w:cs="Times New Roman" w:ascii="Times New Roman" w:hAnsi="Times New Roman"/>
          <w:sz w:val="28"/>
          <w:szCs w:val="28"/>
        </w:rPr>
        <w:t>1.2. 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 и помещениях, а также запись полученного изображения и его хранение для последующего использования.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1.3. Система видеонаблюдения является открытой, ведется с целью обеспечения безопасности работников организации и не может быть направлена на сбор информации о конкретном человеке. </w:t>
      </w:r>
    </w:p>
    <w:p>
      <w:pPr>
        <w:pStyle w:val="Normal"/>
        <w:jc w:val="both"/>
        <w:rPr>
          <w:rFonts w:ascii="Times New Roman" w:hAnsi="Times New Roman" w:cs="Times New Roman"/>
          <w:sz w:val="28"/>
          <w:szCs w:val="28"/>
        </w:rPr>
      </w:pPr>
      <w:r>
        <w:rPr>
          <w:rFonts w:cs="Times New Roman" w:ascii="Times New Roman" w:hAnsi="Times New Roman"/>
          <w:sz w:val="28"/>
          <w:szCs w:val="28"/>
        </w:rPr>
        <w:t>1.4. Система открытого видеонаблюдения в Обществе с ограниченной ответственностью «</w:t>
      </w:r>
      <w:r>
        <w:rPr>
          <w:rFonts w:cs="Times New Roman" w:ascii="Times New Roman" w:hAnsi="Times New Roman"/>
          <w:sz w:val="28"/>
          <w:szCs w:val="28"/>
        </w:rPr>
        <w:t>Практик Плюс</w:t>
      </w:r>
      <w:r>
        <w:rPr>
          <w:rFonts w:cs="Times New Roman" w:ascii="Times New Roman" w:hAnsi="Times New Roman"/>
          <w:sz w:val="28"/>
          <w:szCs w:val="28"/>
        </w:rPr>
        <w:t>» (далее по тексту - Организация) является элементом общей системы безопасности Организации, направленной на обеспечение безопасной организации оказания медицинских услуг, поддержание дисциплины и порядка в Организации, предупреждение возникновения чрезвычайных ситуаций и обеспечение сохранности имущества.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1.5. Настоящее Положение обязательно для работников, пациентов и (или) посетителей ООО «</w:t>
      </w:r>
      <w:r>
        <w:rPr>
          <w:rFonts w:cs="Times New Roman" w:ascii="Times New Roman" w:hAnsi="Times New Roman"/>
          <w:sz w:val="28"/>
          <w:szCs w:val="28"/>
        </w:rPr>
        <w:t>Практик Плюс</w:t>
      </w:r>
      <w:r>
        <w:rPr>
          <w:rFonts w:cs="Times New Roman" w:ascii="Times New Roman" w:hAnsi="Times New Roman"/>
          <w:sz w:val="28"/>
          <w:szCs w:val="28"/>
        </w:rPr>
        <w:t>». Настоящее Положение подлежит размещению на официальном сайте Организации и находится в свободном доступе для работников и посетителей ООО «</w:t>
      </w:r>
      <w:r>
        <w:rPr>
          <w:rFonts w:cs="Times New Roman" w:ascii="Times New Roman" w:hAnsi="Times New Roman"/>
          <w:sz w:val="28"/>
          <w:szCs w:val="28"/>
        </w:rPr>
        <w:t>Практик Плюс</w:t>
      </w:r>
      <w:r>
        <w:rPr>
          <w:rFonts w:cs="Times New Roman" w:ascii="Times New Roman" w:hAnsi="Times New Roman"/>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t>1.6. С целью противодействия терроризму и совершению противоправных действий, ООО «</w:t>
      </w:r>
      <w:r>
        <w:rPr>
          <w:rFonts w:cs="Times New Roman" w:ascii="Times New Roman" w:hAnsi="Times New Roman"/>
          <w:sz w:val="28"/>
          <w:szCs w:val="28"/>
        </w:rPr>
        <w:t>Практик Плюс</w:t>
      </w:r>
      <w:r>
        <w:rPr>
          <w:rFonts w:cs="Times New Roman" w:ascii="Times New Roman" w:hAnsi="Times New Roman"/>
          <w:sz w:val="28"/>
          <w:szCs w:val="28"/>
        </w:rPr>
        <w:t xml:space="preserve">» обязано вести наблюдение за состоянием обстановки на всей территории, архивировать и хранить данные в течение 30 дней (постановление Правительства от 13.01.2019 г. № 8). Система видеонаблюдения в медицинской организации необходима для защиты посетителей и персонала от угроз терроризма и противоправных действий, несанкционированного вторжения (ч.13 ст. 30 Федерального закона от 30.12.2009г. № 384 «Технический регламент о безопасности зданий и сооружений»), а также контроля качества оказываемых в организации медицинских услуг. </w:t>
      </w:r>
    </w:p>
    <w:p>
      <w:pPr>
        <w:pStyle w:val="Normal"/>
        <w:rPr>
          <w:rFonts w:ascii="Times New Roman" w:hAnsi="Times New Roman" w:cs="Times New Roman"/>
          <w:sz w:val="28"/>
          <w:szCs w:val="28"/>
        </w:rPr>
      </w:pPr>
      <w:r>
        <w:rPr>
          <w:rFonts w:cs="Times New Roman" w:ascii="Times New Roman" w:hAnsi="Times New Roman"/>
          <w:sz w:val="28"/>
          <w:szCs w:val="28"/>
        </w:rPr>
        <w:t>2. ПОРЯДОК ОРГАНИЗАЦИИ СИСТЕМЫ ВИДЕОНАБЛЮДЕНИЯ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 Решение об установке системы видеонаблюдения принимается руководителем Организации, видеоконтроль вводится соответствующим приказом.</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2.2. Лица, являющиеся сотрудниками организации на момент введения системы видеоконтроля, должны в письменной форме выразить свое согласие или несогласие на введение данной системы (заполнение согласия на обработку персональных данных). Если работник не согласен на изменение условий трудового договора, то после выполнения процедур, предусмотренных Трудовым кодексом РФ (письменное уведомление о предстоящих изменениях, предложение другой работы) трудовой договор с ним может быть расторгнут по пункту 7 статьи 77 ТК РФ.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2.3. Сотрудники, вновь принимаемые на работу, выражают свое согласие на проведение видеоконтроля путем заполнения формы согласия на обработку персональных данных.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2.4. Посетители организации информируются о системе видеоконтроля путем размещения специальных информационных табличек в зонах видимости видеокамер.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2.5. Система видеонаблюдения предприятия входит в систему контроля доступа и включает в себя ряд устройств: камеры, мониторы, записывающие устройства.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2.6. Места установки видеокамер в Организации определяются по мере необходимости в соответствии с конкретными задачами. </w:t>
      </w:r>
    </w:p>
    <w:p>
      <w:pPr>
        <w:pStyle w:val="Normal"/>
        <w:jc w:val="both"/>
        <w:rPr>
          <w:rFonts w:ascii="Times New Roman" w:hAnsi="Times New Roman" w:cs="Times New Roman"/>
          <w:sz w:val="28"/>
          <w:szCs w:val="28"/>
        </w:rPr>
      </w:pPr>
      <w:r>
        <w:rPr>
          <w:rFonts w:cs="Times New Roman" w:ascii="Times New Roman" w:hAnsi="Times New Roman"/>
          <w:sz w:val="28"/>
          <w:szCs w:val="28"/>
        </w:rPr>
        <w:t>2.7. Видеокамеры устанавливаются в местах, открытых для общего доступа (территория, входы в здание, коридоры.</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2.8. Установка видеокамер не допускается в туалетных комнатах, комнатах для переодевания работников и в иных местах, связанных с осуществлением личных нужд работников, посетителей.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2.9. Запрещается использование устройств, предназначенных для негласного получения информации (скрытых камер). </w:t>
      </w:r>
    </w:p>
    <w:p>
      <w:pPr>
        <w:pStyle w:val="Normal"/>
        <w:rPr>
          <w:rFonts w:ascii="Times New Roman" w:hAnsi="Times New Roman" w:cs="Times New Roman"/>
          <w:sz w:val="28"/>
          <w:szCs w:val="28"/>
        </w:rPr>
      </w:pPr>
      <w:r>
        <w:rPr>
          <w:rFonts w:cs="Times New Roman" w:ascii="Times New Roman" w:hAnsi="Times New Roman"/>
          <w:sz w:val="28"/>
          <w:szCs w:val="28"/>
        </w:rPr>
        <w:t xml:space="preserve">3. ЦЕЛИ И ЗАДАЧИ СИСТЕМЫ ВИДЕОНАБЛЮДЕНИЯ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3.1. Целью системы видеонаблюдения является создание условий для антитеррористической защищенности в Организации, безопасности персонала и пациентов, сохранности имущества, своевременного реагирования при возникновении чрезвычайных ситуаций, осуществление внутреннего контроля качества и безопасности медицинской деятельности.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3.2. Задачами организации видеонаблюдения являются: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контроль за обстановкой в помещениях и на территории Организации, обеспечение защиты от несанкционированного проникновения на территорию и в здание посторонних лиц и транспортных средств;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своевременное реагирование при возникновении опасных и чрезвычайных ситуаций, в т.ч. вызванных террористическими актами на территории Организации;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охрана жизни, предупреждение и минимизация рисков травматизма работников Организации и посетителей;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установление достоверности фактов при расследовании несчастных случаев (запись события, регистрация времени, места и участников, причин получения травмы работником);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обеспечение противопожарной защиты зданий и сооружений;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повышение ответственности всех сотрудников за качество своей профессиональной деятельности и выполнение должностных обязанностей;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раннее выявление причин и признаков опасных ситуаций, их предотвращение и устранение;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пресечение противоправных действий со стороны работников Организации и посетителей;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охрана имущества, предупреждение и устранение причин (последствий) деятельности, приводящей к порче имущества, а так же предупреждение случаев хищения имущества организации и/или работников/посетителей;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отслеживание, фиксация, своевременная передача изображений и данных об объектах видеонаблюдения;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информационное обеспечение принятия решений директором  Учреждения;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предоставление информации по запросам соответствующих служб и государственных органов в случаях, предусмотренных действующим законодательством.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3. 3.Система видеонаблюдения должна обеспечивать: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видео фиксацию текущего состояния объекта видеонаблюдения;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сохранение архива видеозаписей для последующего анализа;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воспроизведение ранее записанной информации;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оперативный доступ к архиву видеозаписей за конкретный период времени и с определённых видеокамер.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3.4. Видеонаблюдение осуществляется с целью документальной фиксации возможных противоправных действий, которые могут нанести вред имуществу.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В случае необходимости материалы видеозаписей, полученных камерами видеонаблюдения,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 а также для установления личности лица, совершившего соответствующее противоправное действие. </w:t>
      </w:r>
    </w:p>
    <w:p>
      <w:pPr>
        <w:pStyle w:val="Normal"/>
        <w:rPr>
          <w:rFonts w:ascii="Times New Roman" w:hAnsi="Times New Roman" w:cs="Times New Roman"/>
          <w:sz w:val="28"/>
          <w:szCs w:val="28"/>
        </w:rPr>
      </w:pPr>
      <w:r>
        <w:rPr>
          <w:rFonts w:cs="Times New Roman" w:ascii="Times New Roman" w:hAnsi="Times New Roman"/>
          <w:sz w:val="28"/>
          <w:szCs w:val="28"/>
        </w:rPr>
        <w:t xml:space="preserve">4. МЕРЫ ПО ОБЕСПЕЧЕНИЮ БЕЗОПАСНОСТИ ПЕРСОНАЛЬНЫХ ДАННЫХ </w:t>
      </w:r>
    </w:p>
    <w:p>
      <w:pPr>
        <w:pStyle w:val="Normal"/>
        <w:jc w:val="both"/>
        <w:rPr>
          <w:rFonts w:ascii="Times New Roman" w:hAnsi="Times New Roman" w:cs="Times New Roman"/>
          <w:sz w:val="28"/>
          <w:szCs w:val="28"/>
        </w:rPr>
      </w:pPr>
      <w:r>
        <w:rPr>
          <w:rFonts w:cs="Times New Roman" w:ascii="Times New Roman" w:hAnsi="Times New Roman"/>
          <w:sz w:val="28"/>
          <w:szCs w:val="28"/>
        </w:rPr>
        <w:t>4.1. В тех случаях, когда система видеонаблюдения позволяет отслеживать деятельность сотрудников на рабочем месте или в иных помещениях, закрытых для общего доступа, такое наблюдение будет считаться обработкой персональных данных.</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4.2. Организация обязуется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4.3. Обработка персональных данных должна осуществляться на законной основе и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4.4. Хранение персональных данных должно осуществляться не дольше, чем этого требуют цели обработки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w:t>
      </w:r>
    </w:p>
    <w:p>
      <w:pPr>
        <w:pStyle w:val="Normal"/>
        <w:rPr>
          <w:rFonts w:ascii="Times New Roman" w:hAnsi="Times New Roman" w:cs="Times New Roman"/>
          <w:sz w:val="28"/>
          <w:szCs w:val="28"/>
        </w:rPr>
      </w:pPr>
      <w:r>
        <w:rPr>
          <w:rFonts w:cs="Times New Roman" w:ascii="Times New Roman" w:hAnsi="Times New Roman"/>
          <w:sz w:val="28"/>
          <w:szCs w:val="28"/>
        </w:rPr>
        <w:t>5. ПРОСМОТР, ХРАНЕНИЕ ДАННЫХ ВИДЕОНАБЛЮДЕНИЯ И ПЕРЕДАЧА ДАННЫХ ТРЕТЬИМ ЛИЦАМ</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5.1. Запись камер видеонаблюдения осуществляется постоянно (24 часа в сутки) и подлежит хранению в течение 30 дней.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5.2. Система видеонаблюдения предполагает запись информации на жесткий диск видеорегистратора, которая не подлежит перезаписи и длительному хранению, уничтожается автоматически по мере заполнения памяти жесткого диска через 30 дней.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5.3. Запись информации видеонаблюдения является конфиденциальной, не подлежит перезаписи с жесткого диска видеорегистратора, редактированию, передачи третьим лицам.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5.4. Отображение процесса видеозаписи в режиме реального времени производится на экраны, установленные: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кабинете директора обособленного подразделения  с целью своевременного реагирования на возникновение признаков и причин опасных ситуаций.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5.5. Доступ к просмотру записей видеонаблюдения, хранящимся установленный период на жестком диске видеорегистратора,  имеет генеральный директор Организации. На основании письменного разрешения директора Организации другие работники Организации могут быть допущены к просмотру записей видеонаблюдения, при условии принятия ими на себя обязательств о неразглашении персональных данных третьих лиц.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5.6. Обеспечением конфиденциальности является пароль доступа к информации видеорегистратора, который известен лицам, имеющим право на просмотр.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5.7. Просмотр записанных изображений может осуществляться исключительно при личном участии генерального директора Организации и/или директора обособленного подразделения  организации в условиях ограниченного доступа (при отсутствии посторонних лиц).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5.8. Для защиты публичных интересов (т.е. выявление факта совершения правонарушения) в просмотре могут участвовать лица, изображенные на записи, сотрудники полиции.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5.9. Передача записей камер видеонаблюдения третьей стороне допускается только в исключительных случаях (по письменному запросу следственных и судебных органов, а также по письменному запросу работников, изображенных на видеозаписи). Вопрос о передаче записей решает генеральный директор Организации.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6. ОТВЕТСТВЕННОСТЬ ЗА НАРУШЕНИЯ ПРАВИЛ ОБРАБОТКИ ПЕРСОНАЛЬНЫХ ДАННЫХ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6.1.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6.2.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а также требований к защите персональных данных подлежат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6.3. Работникам Организации запрещается: препятствовать работе системы видеонаблюдения путем регулировки направления (обзора) камер видеонаблюдения, загораживать, закрывать камеры или каким-либо иным способом препятствовать производству видеонаблюдения, отключать электропитание камер системы видеонаблюдения. За причинение материального вреда и порчу камер системы видеонаблюдения работники Организации несут ответственность в соответствии с действующим законодательством Российской Федерации.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7. ЗАКЛЮЧИТЕЛЬНЫЕ ПОЛОЖЕНИЯ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7.1. Настоящее положение, изменения, дополнения к нему, утверждаются приказом генерального директора Организации. </w:t>
      </w:r>
    </w:p>
    <w:p>
      <w:pPr>
        <w:pStyle w:val="Normal"/>
        <w:spacing w:before="0" w:after="200"/>
        <w:jc w:val="both"/>
        <w:rPr/>
      </w:pPr>
      <w:r>
        <w:rPr>
          <w:rFonts w:cs="Times New Roman" w:ascii="Times New Roman" w:hAnsi="Times New Roman"/>
          <w:sz w:val="28"/>
          <w:szCs w:val="28"/>
        </w:rPr>
        <w:t>7.2. Ознакомление работников учреждения с настоящим положением, изменениями и дополнениями к нему, проводится в обязательном порядке под роспи</w:t>
      </w:r>
      <w:r>
        <w:rPr/>
        <w:t>сь.</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c9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LibreOffice/7.5.1.2$Windows_X86_64 LibreOffice_project/fcbaee479e84c6cd81291587d2ee68cba099e129</Application>
  <AppVersion>15.0000</AppVersion>
  <Pages>7</Pages>
  <Words>1351</Words>
  <Characters>10294</Characters>
  <CharactersWithSpaces>11644</CharactersWithSpaces>
  <Paragraphs>71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2024-04-01T11:22:00Z</dcterms:created>
  <dc:creator>admin</dc:creator>
  <dc:description/>
  <dc:language>ru-RU</dc:language>
  <cp:lastModifiedBy/>
  <dcterms:modified xsi:type="dcterms:W3CDTF">2025-07-06T14:34:57Z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